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5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056"/>
        <w:gridCol w:w="3176"/>
      </w:tblGrid>
      <w:tr w:rsidR="002057A4" w:rsidRPr="002057A4" w:rsidTr="00F047AE">
        <w:trPr>
          <w:trHeight w:val="782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F0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pt-BR"/>
              </w:rPr>
              <w:t>Eventos Médicos 2019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F0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  <w:t>DATA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  <w:t>EVENTO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t-BR"/>
              </w:rPr>
              <w:t>CIDADE</w:t>
            </w:r>
          </w:p>
        </w:tc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28 </w:t>
            </w:r>
            <w:proofErr w:type="gramStart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à</w:t>
            </w:r>
            <w:proofErr w:type="gramEnd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 30/03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VI Curso Interativo sobre Fratura Exposta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São Paulo - SP</w:t>
            </w:r>
          </w:p>
        </w:tc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09 </w:t>
            </w:r>
            <w:proofErr w:type="gramStart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à</w:t>
            </w:r>
            <w:proofErr w:type="gramEnd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 11/05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XXV CBTO - Congresso Brasileiro de Trauma Ortopédico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Curitiba - PR</w:t>
            </w:r>
          </w:p>
        </w:tc>
        <w:bookmarkStart w:id="0" w:name="_GoBack"/>
        <w:bookmarkEnd w:id="0"/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15 </w:t>
            </w:r>
            <w:proofErr w:type="gramStart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à</w:t>
            </w:r>
            <w:proofErr w:type="gramEnd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 18/05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19º Congresso Brasileiro de Medicina e Cirurgia do Tornozelo e Pé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Florianópolis - SC</w:t>
            </w:r>
          </w:p>
        </w:tc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01 e 02/08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 VIII Jornada de Infecções Ortopédicas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São Paulo - SP</w:t>
            </w:r>
          </w:p>
        </w:tc>
      </w:tr>
      <w:tr w:rsidR="00F047AE" w:rsidRPr="002057A4" w:rsidTr="00F047AE">
        <w:trPr>
          <w:trHeight w:val="8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10 </w:t>
            </w:r>
            <w:proofErr w:type="gramStart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à</w:t>
            </w:r>
            <w:proofErr w:type="gramEnd"/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 13/09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XXI Congresso Brasileiro de Infectologia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A4" w:rsidRPr="002057A4" w:rsidRDefault="002057A4" w:rsidP="0020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2057A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Belém - PA</w:t>
            </w:r>
          </w:p>
        </w:tc>
      </w:tr>
    </w:tbl>
    <w:p w:rsidR="00AC6DCC" w:rsidRPr="00F047AE" w:rsidRDefault="00AC6DCC" w:rsidP="0065273A">
      <w:pPr>
        <w:ind w:left="-709"/>
        <w:rPr>
          <w:sz w:val="36"/>
          <w:szCs w:val="36"/>
        </w:rPr>
      </w:pPr>
    </w:p>
    <w:sectPr w:rsidR="00AC6DCC" w:rsidRPr="00F047AE" w:rsidSect="000028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E2"/>
    <w:rsid w:val="000028E2"/>
    <w:rsid w:val="002057A4"/>
    <w:rsid w:val="0065273A"/>
    <w:rsid w:val="00AC6DCC"/>
    <w:rsid w:val="00F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4966-88D0-4153-BC55-D976E86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Ossis Medical</dc:creator>
  <cp:keywords/>
  <dc:description/>
  <cp:lastModifiedBy>Ossis Medical</cp:lastModifiedBy>
  <cp:revision>1</cp:revision>
  <dcterms:created xsi:type="dcterms:W3CDTF">2019-01-07T11:03:00Z</dcterms:created>
  <dcterms:modified xsi:type="dcterms:W3CDTF">2019-01-07T11:57:00Z</dcterms:modified>
</cp:coreProperties>
</file>